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522CC" w14:textId="33B55D23" w:rsidR="00911F63" w:rsidRDefault="00911F63" w:rsidP="00D610BF">
      <w:pPr>
        <w:pStyle w:val="INNH1"/>
      </w:pPr>
    </w:p>
    <w:p w14:paraId="4FC2D198" w14:textId="7FEF91CD" w:rsidR="00E8314B" w:rsidRDefault="00E8314B" w:rsidP="00E8314B"/>
    <w:p w14:paraId="24B960A8" w14:textId="76BDD82E" w:rsidR="00E8314B" w:rsidRDefault="00E8314B" w:rsidP="00E8314B"/>
    <w:p w14:paraId="6C1B6407" w14:textId="77777777" w:rsidR="00E8314B" w:rsidRPr="00E8314B" w:rsidRDefault="00E8314B" w:rsidP="00E8314B"/>
    <w:p w14:paraId="3D64D4DC" w14:textId="77777777" w:rsidR="00911F63" w:rsidRDefault="00911F63" w:rsidP="00D610BF">
      <w:pPr>
        <w:pStyle w:val="INNH1"/>
      </w:pPr>
    </w:p>
    <w:p w14:paraId="6046D336" w14:textId="77777777" w:rsidR="00911F63" w:rsidRDefault="00911F63" w:rsidP="00D610BF">
      <w:pPr>
        <w:pStyle w:val="INNH1"/>
      </w:pPr>
    </w:p>
    <w:p w14:paraId="1821AFE9" w14:textId="77777777" w:rsidR="00911F63" w:rsidRDefault="00911F63" w:rsidP="00D610BF">
      <w:pPr>
        <w:pStyle w:val="INNH1"/>
      </w:pPr>
    </w:p>
    <w:p w14:paraId="5F6649B2" w14:textId="77777777" w:rsidR="009548AB" w:rsidRDefault="009548AB" w:rsidP="009548AB"/>
    <w:p w14:paraId="72261983" w14:textId="77777777" w:rsidR="009548AB" w:rsidRPr="009548AB" w:rsidRDefault="009548AB" w:rsidP="009548AB"/>
    <w:p w14:paraId="3AADAD5A" w14:textId="77777777" w:rsidR="00D93F61" w:rsidRDefault="00D93F61" w:rsidP="00911F63">
      <w:pPr>
        <w:pStyle w:val="Tittel"/>
        <w:rPr>
          <w:b w:val="0"/>
          <w:bCs/>
          <w:szCs w:val="72"/>
        </w:rPr>
      </w:pPr>
    </w:p>
    <w:p w14:paraId="33E02BCA" w14:textId="77777777" w:rsidR="00D93F61" w:rsidRDefault="00D93F61" w:rsidP="00911F63">
      <w:pPr>
        <w:pStyle w:val="Tittel"/>
        <w:rPr>
          <w:b w:val="0"/>
          <w:bCs/>
          <w:szCs w:val="72"/>
        </w:rPr>
      </w:pPr>
    </w:p>
    <w:p w14:paraId="19F3547B" w14:textId="17404DF4" w:rsidR="00167CB6" w:rsidRPr="00244F28" w:rsidRDefault="00167CB6" w:rsidP="00167CB6">
      <w:pPr>
        <w:pStyle w:val="Tittel"/>
      </w:pPr>
      <w:r w:rsidRPr="00962DC6">
        <w:rPr>
          <w:bCs/>
        </w:rPr>
        <w:t>Eksempel</w:t>
      </w:r>
      <w:r>
        <w:t xml:space="preserve"> </w:t>
      </w:r>
      <w:r>
        <w:br/>
      </w:r>
      <w:r w:rsidRPr="00167CB6">
        <w:rPr>
          <w:b w:val="0"/>
          <w:bCs/>
          <w:sz w:val="48"/>
          <w:szCs w:val="48"/>
        </w:rPr>
        <w:t xml:space="preserve">på annonse/ utlysning </w:t>
      </w:r>
      <w:r>
        <w:rPr>
          <w:b w:val="0"/>
          <w:bCs/>
          <w:sz w:val="48"/>
          <w:szCs w:val="48"/>
        </w:rPr>
        <w:br/>
      </w:r>
      <w:r w:rsidRPr="00167CB6">
        <w:rPr>
          <w:b w:val="0"/>
          <w:bCs/>
          <w:sz w:val="48"/>
          <w:szCs w:val="48"/>
        </w:rPr>
        <w:t>av stilling</w:t>
      </w:r>
    </w:p>
    <w:p w14:paraId="2E6855E9" w14:textId="77777777" w:rsidR="00815981" w:rsidRDefault="00815981" w:rsidP="00815981">
      <w:pPr>
        <w:jc w:val="center"/>
      </w:pPr>
    </w:p>
    <w:p w14:paraId="73B48723" w14:textId="77777777" w:rsidR="009548AB" w:rsidRDefault="009548AB" w:rsidP="00815981">
      <w:pPr>
        <w:jc w:val="center"/>
      </w:pPr>
    </w:p>
    <w:p w14:paraId="6FB12C18" w14:textId="77777777" w:rsidR="002E2E2D" w:rsidRDefault="002E2E2D">
      <w:r>
        <w:br w:type="page"/>
      </w:r>
    </w:p>
    <w:p w14:paraId="78B08D61" w14:textId="77777777" w:rsidR="00167CB6" w:rsidRPr="00167CB6" w:rsidRDefault="00167CB6" w:rsidP="00167CB6">
      <w:pPr>
        <w:pStyle w:val="Brdtekstinnrykk"/>
      </w:pPr>
      <w:r w:rsidRPr="00167CB6">
        <w:lastRenderedPageBreak/>
        <w:t xml:space="preserve">Informasjon om deres menighet (fakta, fokus og kvaliteter gjør dere attraktive). </w:t>
      </w:r>
    </w:p>
    <w:p w14:paraId="675034ED" w14:textId="77777777" w:rsidR="00167CB6" w:rsidRDefault="00167CB6" w:rsidP="00C10CCE">
      <w:pPr>
        <w:pStyle w:val="Undertittel"/>
      </w:pPr>
    </w:p>
    <w:p w14:paraId="282CAA2A" w14:textId="0D4691B3" w:rsidR="00167CB6" w:rsidRPr="00C10CCE" w:rsidRDefault="00167CB6" w:rsidP="00C10CCE">
      <w:pPr>
        <w:pStyle w:val="Undertittel"/>
      </w:pPr>
      <w:r w:rsidRPr="00C10CCE">
        <w:t xml:space="preserve">Barne- og familiepastor /-medarbeider </w:t>
      </w:r>
    </w:p>
    <w:p w14:paraId="5488E4B3" w14:textId="0877AF19" w:rsidR="00167CB6" w:rsidRPr="00683688" w:rsidRDefault="00167CB6" w:rsidP="00167CB6">
      <w:pPr>
        <w:pStyle w:val="Brdtekst"/>
        <w:ind w:left="0"/>
        <w:rPr>
          <w:sz w:val="23"/>
          <w:szCs w:val="23"/>
        </w:rPr>
      </w:pPr>
      <w:r w:rsidRPr="00683688">
        <w:rPr>
          <w:sz w:val="23"/>
          <w:szCs w:val="23"/>
        </w:rPr>
        <w:t xml:space="preserve">Vi søker å tilsette en medarbeider i ca. </w:t>
      </w:r>
      <w:proofErr w:type="spellStart"/>
      <w:r w:rsidRPr="00683688">
        <w:rPr>
          <w:b/>
          <w:bCs/>
          <w:sz w:val="23"/>
          <w:szCs w:val="23"/>
        </w:rPr>
        <w:t>X</w:t>
      </w:r>
      <w:proofErr w:type="spellEnd"/>
      <w:r w:rsidRPr="00683688">
        <w:rPr>
          <w:sz w:val="23"/>
          <w:szCs w:val="23"/>
        </w:rPr>
        <w:t xml:space="preserve"> %. </w:t>
      </w:r>
      <w:r w:rsidR="00683688" w:rsidRPr="00683688">
        <w:rPr>
          <w:sz w:val="23"/>
          <w:szCs w:val="23"/>
        </w:rPr>
        <w:t>Både</w:t>
      </w:r>
      <w:r w:rsidRPr="00683688">
        <w:rPr>
          <w:sz w:val="23"/>
          <w:szCs w:val="23"/>
        </w:rPr>
        <w:t xml:space="preserve"> teologisk og pedagogisk utdanning kan være godt egnet for stillingen. Relevant erfaring kan kompensere for mangel </w:t>
      </w:r>
      <w:r w:rsidR="00683688">
        <w:rPr>
          <w:sz w:val="23"/>
          <w:szCs w:val="23"/>
        </w:rPr>
        <w:t>på</w:t>
      </w:r>
      <w:r w:rsidRPr="00683688">
        <w:rPr>
          <w:sz w:val="23"/>
          <w:szCs w:val="23"/>
        </w:rPr>
        <w:t xml:space="preserve"> formell utdanning. Opplysning om stillingen er fast, prosjekt eller vikariat. </w:t>
      </w:r>
    </w:p>
    <w:p w14:paraId="22BA7FE5" w14:textId="77777777" w:rsidR="00167CB6" w:rsidRPr="00683688" w:rsidRDefault="00167CB6" w:rsidP="00683688">
      <w:pPr>
        <w:spacing w:before="0" w:after="0" w:line="240" w:lineRule="auto"/>
        <w:rPr>
          <w:rStyle w:val="Sterkutheving"/>
          <w:sz w:val="23"/>
          <w:szCs w:val="23"/>
        </w:rPr>
      </w:pPr>
      <w:r w:rsidRPr="00683688">
        <w:rPr>
          <w:rStyle w:val="Sterkutheving"/>
          <w:sz w:val="23"/>
          <w:szCs w:val="23"/>
        </w:rPr>
        <w:t xml:space="preserve">Arbeidsoppgaver: </w:t>
      </w:r>
    </w:p>
    <w:p w14:paraId="67C93800" w14:textId="77777777" w:rsidR="00167CB6" w:rsidRPr="00683688" w:rsidRDefault="00167CB6" w:rsidP="00683688">
      <w:pPr>
        <w:pStyle w:val="Brdtekst"/>
        <w:numPr>
          <w:ilvl w:val="0"/>
          <w:numId w:val="19"/>
        </w:numPr>
        <w:spacing w:before="0" w:after="0"/>
        <w:rPr>
          <w:sz w:val="23"/>
          <w:szCs w:val="23"/>
        </w:rPr>
      </w:pPr>
      <w:r w:rsidRPr="00683688">
        <w:rPr>
          <w:sz w:val="23"/>
          <w:szCs w:val="23"/>
        </w:rPr>
        <w:t xml:space="preserve">Overordnet ansvar for menighetens familiefokus og «Jesus hele livet –tenkning» </w:t>
      </w:r>
    </w:p>
    <w:p w14:paraId="2D76409A" w14:textId="072883F1" w:rsidR="00167CB6" w:rsidRPr="00683688" w:rsidRDefault="00167CB6" w:rsidP="00683688">
      <w:pPr>
        <w:pStyle w:val="Brdtekst"/>
        <w:numPr>
          <w:ilvl w:val="0"/>
          <w:numId w:val="19"/>
        </w:numPr>
        <w:spacing w:before="0" w:after="0"/>
        <w:rPr>
          <w:sz w:val="23"/>
          <w:szCs w:val="23"/>
        </w:rPr>
      </w:pPr>
      <w:r w:rsidRPr="00683688">
        <w:rPr>
          <w:sz w:val="23"/>
          <w:szCs w:val="23"/>
        </w:rPr>
        <w:t xml:space="preserve">Overordnet ansvar for at barn fra 0-13 </w:t>
      </w:r>
      <w:r w:rsidR="00683688" w:rsidRPr="00683688">
        <w:rPr>
          <w:sz w:val="23"/>
          <w:szCs w:val="23"/>
        </w:rPr>
        <w:t>år</w:t>
      </w:r>
      <w:r w:rsidRPr="00683688">
        <w:rPr>
          <w:sz w:val="23"/>
          <w:szCs w:val="23"/>
        </w:rPr>
        <w:t xml:space="preserve"> har et tilrettelagt tilbud i menigheten. </w:t>
      </w:r>
    </w:p>
    <w:p w14:paraId="2C991D4D" w14:textId="40D7B632" w:rsidR="00167CB6" w:rsidRPr="00683688" w:rsidRDefault="00167CB6" w:rsidP="00683688">
      <w:pPr>
        <w:pStyle w:val="Brdtekst"/>
        <w:numPr>
          <w:ilvl w:val="0"/>
          <w:numId w:val="19"/>
        </w:numPr>
        <w:spacing w:before="0" w:after="0"/>
        <w:rPr>
          <w:sz w:val="23"/>
          <w:szCs w:val="23"/>
        </w:rPr>
      </w:pPr>
      <w:r w:rsidRPr="00683688">
        <w:rPr>
          <w:sz w:val="23"/>
          <w:szCs w:val="23"/>
        </w:rPr>
        <w:t xml:space="preserve">Skape felles retning og </w:t>
      </w:r>
      <w:r w:rsidR="00683688" w:rsidRPr="00683688">
        <w:rPr>
          <w:sz w:val="23"/>
          <w:szCs w:val="23"/>
        </w:rPr>
        <w:t>forståelse</w:t>
      </w:r>
      <w:r w:rsidRPr="00683688">
        <w:rPr>
          <w:sz w:val="23"/>
          <w:szCs w:val="23"/>
        </w:rPr>
        <w:t xml:space="preserve"> i barne- og familiearbeidet. </w:t>
      </w:r>
    </w:p>
    <w:p w14:paraId="0905E626" w14:textId="77777777" w:rsidR="00167CB6" w:rsidRPr="00683688" w:rsidRDefault="00167CB6" w:rsidP="00683688">
      <w:pPr>
        <w:pStyle w:val="Brdtekst"/>
        <w:numPr>
          <w:ilvl w:val="0"/>
          <w:numId w:val="19"/>
        </w:numPr>
        <w:spacing w:before="0" w:after="0"/>
        <w:rPr>
          <w:sz w:val="23"/>
          <w:szCs w:val="23"/>
        </w:rPr>
      </w:pPr>
      <w:r w:rsidRPr="00683688">
        <w:rPr>
          <w:sz w:val="23"/>
          <w:szCs w:val="23"/>
        </w:rPr>
        <w:t xml:space="preserve">Koordinere og administrere menighetens barne- og familiearbeid </w:t>
      </w:r>
    </w:p>
    <w:p w14:paraId="425AE4BF" w14:textId="2E99D35E" w:rsidR="00167CB6" w:rsidRPr="00683688" w:rsidRDefault="00167CB6" w:rsidP="00683688">
      <w:pPr>
        <w:pStyle w:val="Brdtekst"/>
        <w:numPr>
          <w:ilvl w:val="0"/>
          <w:numId w:val="19"/>
        </w:numPr>
        <w:spacing w:before="0" w:after="0"/>
        <w:rPr>
          <w:sz w:val="23"/>
          <w:szCs w:val="23"/>
        </w:rPr>
      </w:pPr>
      <w:r w:rsidRPr="00683688">
        <w:rPr>
          <w:sz w:val="23"/>
          <w:szCs w:val="23"/>
        </w:rPr>
        <w:t xml:space="preserve">Formidle evangeliet </w:t>
      </w:r>
      <w:r w:rsidR="00683688" w:rsidRPr="00683688">
        <w:rPr>
          <w:sz w:val="23"/>
          <w:szCs w:val="23"/>
        </w:rPr>
        <w:t>på</w:t>
      </w:r>
      <w:r w:rsidRPr="00683688">
        <w:rPr>
          <w:sz w:val="23"/>
          <w:szCs w:val="23"/>
        </w:rPr>
        <w:t xml:space="preserve"> en relevant </w:t>
      </w:r>
      <w:r w:rsidR="00683688" w:rsidRPr="00683688">
        <w:rPr>
          <w:sz w:val="23"/>
          <w:szCs w:val="23"/>
        </w:rPr>
        <w:t>måte</w:t>
      </w:r>
      <w:r w:rsidRPr="00683688">
        <w:rPr>
          <w:sz w:val="23"/>
          <w:szCs w:val="23"/>
        </w:rPr>
        <w:t xml:space="preserve"> til barn og voksne </w:t>
      </w:r>
    </w:p>
    <w:p w14:paraId="34063BEB" w14:textId="238CD41F" w:rsidR="00167CB6" w:rsidRPr="00683688" w:rsidRDefault="00167CB6" w:rsidP="00683688">
      <w:pPr>
        <w:pStyle w:val="Brdtekst"/>
        <w:numPr>
          <w:ilvl w:val="0"/>
          <w:numId w:val="19"/>
        </w:numPr>
        <w:spacing w:before="0" w:after="0"/>
        <w:rPr>
          <w:sz w:val="23"/>
          <w:szCs w:val="23"/>
        </w:rPr>
      </w:pPr>
      <w:r w:rsidRPr="00683688">
        <w:rPr>
          <w:sz w:val="23"/>
          <w:szCs w:val="23"/>
        </w:rPr>
        <w:t xml:space="preserve">Oppfølgings- og lederansvar ovenfor barne- og familielederne i menigheten. </w:t>
      </w:r>
      <w:r w:rsidR="00683688" w:rsidRPr="00683688">
        <w:rPr>
          <w:sz w:val="23"/>
          <w:szCs w:val="23"/>
        </w:rPr>
        <w:br/>
      </w:r>
    </w:p>
    <w:p w14:paraId="6E35799D" w14:textId="77777777" w:rsidR="00167CB6" w:rsidRPr="00683688" w:rsidRDefault="00167CB6" w:rsidP="00683688">
      <w:pPr>
        <w:spacing w:before="0" w:after="0" w:line="240" w:lineRule="auto"/>
        <w:rPr>
          <w:rStyle w:val="Sterkutheving"/>
          <w:sz w:val="23"/>
          <w:szCs w:val="23"/>
        </w:rPr>
      </w:pPr>
      <w:r w:rsidRPr="00683688">
        <w:rPr>
          <w:rStyle w:val="Sterkutheving"/>
          <w:sz w:val="23"/>
          <w:szCs w:val="23"/>
        </w:rPr>
        <w:t xml:space="preserve">Kvalifikasjoner og egenskaper: </w:t>
      </w:r>
    </w:p>
    <w:p w14:paraId="148774AC" w14:textId="77777777" w:rsidR="00167CB6" w:rsidRPr="00683688" w:rsidRDefault="00167CB6" w:rsidP="00683688">
      <w:pPr>
        <w:pStyle w:val="Brdtekst"/>
        <w:numPr>
          <w:ilvl w:val="0"/>
          <w:numId w:val="20"/>
        </w:numPr>
        <w:spacing w:before="0" w:after="0"/>
        <w:rPr>
          <w:sz w:val="23"/>
          <w:szCs w:val="23"/>
        </w:rPr>
      </w:pPr>
      <w:r w:rsidRPr="00683688">
        <w:rPr>
          <w:sz w:val="23"/>
          <w:szCs w:val="23"/>
        </w:rPr>
        <w:t xml:space="preserve">Motiverende og initiativrik. </w:t>
      </w:r>
    </w:p>
    <w:p w14:paraId="2B93AF0C" w14:textId="77777777" w:rsidR="00167CB6" w:rsidRPr="00683688" w:rsidRDefault="00167CB6" w:rsidP="00683688">
      <w:pPr>
        <w:pStyle w:val="Brdtekst"/>
        <w:numPr>
          <w:ilvl w:val="0"/>
          <w:numId w:val="20"/>
        </w:numPr>
        <w:spacing w:before="0" w:after="0"/>
        <w:rPr>
          <w:sz w:val="23"/>
          <w:szCs w:val="23"/>
        </w:rPr>
      </w:pPr>
      <w:r w:rsidRPr="00683688">
        <w:rPr>
          <w:sz w:val="23"/>
          <w:szCs w:val="23"/>
        </w:rPr>
        <w:t xml:space="preserve">Lederegenskaper. </w:t>
      </w:r>
    </w:p>
    <w:p w14:paraId="5BAF1A8D" w14:textId="77777777" w:rsidR="00167CB6" w:rsidRPr="00683688" w:rsidRDefault="00167CB6" w:rsidP="00683688">
      <w:pPr>
        <w:pStyle w:val="Brdtekst"/>
        <w:numPr>
          <w:ilvl w:val="0"/>
          <w:numId w:val="20"/>
        </w:numPr>
        <w:spacing w:before="0" w:after="0"/>
        <w:rPr>
          <w:sz w:val="23"/>
          <w:szCs w:val="23"/>
        </w:rPr>
      </w:pPr>
      <w:r w:rsidRPr="00683688">
        <w:rPr>
          <w:sz w:val="23"/>
          <w:szCs w:val="23"/>
        </w:rPr>
        <w:t xml:space="preserve">God formidlingsevne </w:t>
      </w:r>
    </w:p>
    <w:p w14:paraId="679A8017" w14:textId="77777777" w:rsidR="00167CB6" w:rsidRPr="00683688" w:rsidRDefault="00167CB6" w:rsidP="00683688">
      <w:pPr>
        <w:pStyle w:val="Brdtekst"/>
        <w:numPr>
          <w:ilvl w:val="0"/>
          <w:numId w:val="20"/>
        </w:numPr>
        <w:spacing w:before="0" w:after="0"/>
        <w:rPr>
          <w:sz w:val="23"/>
          <w:szCs w:val="23"/>
        </w:rPr>
      </w:pPr>
      <w:r w:rsidRPr="00683688">
        <w:rPr>
          <w:sz w:val="23"/>
          <w:szCs w:val="23"/>
        </w:rPr>
        <w:t xml:space="preserve">Strukturelle, organisatoriske og administrative evner. </w:t>
      </w:r>
    </w:p>
    <w:p w14:paraId="2D30EFA3" w14:textId="21244912" w:rsidR="00167CB6" w:rsidRPr="00683688" w:rsidRDefault="00167CB6" w:rsidP="00683688">
      <w:pPr>
        <w:pStyle w:val="Brdtekst"/>
        <w:numPr>
          <w:ilvl w:val="0"/>
          <w:numId w:val="20"/>
        </w:numPr>
        <w:spacing w:before="0" w:after="0"/>
        <w:rPr>
          <w:sz w:val="23"/>
          <w:szCs w:val="23"/>
        </w:rPr>
      </w:pPr>
      <w:r w:rsidRPr="00683688">
        <w:rPr>
          <w:sz w:val="23"/>
          <w:szCs w:val="23"/>
        </w:rPr>
        <w:t>Evne til a</w:t>
      </w:r>
      <w:r w:rsidRPr="00683688">
        <w:rPr>
          <w:rFonts w:ascii="Times New Roman" w:hAnsi="Times New Roman"/>
          <w:sz w:val="23"/>
          <w:szCs w:val="23"/>
        </w:rPr>
        <w:t>̊</w:t>
      </w:r>
      <w:r w:rsidRPr="00683688">
        <w:rPr>
          <w:sz w:val="23"/>
          <w:szCs w:val="23"/>
        </w:rPr>
        <w:t xml:space="preserve"> arbeide </w:t>
      </w:r>
      <w:r w:rsidR="00683688" w:rsidRPr="00683688">
        <w:rPr>
          <w:sz w:val="23"/>
          <w:szCs w:val="23"/>
        </w:rPr>
        <w:t>både</w:t>
      </w:r>
      <w:r w:rsidRPr="00683688">
        <w:rPr>
          <w:sz w:val="23"/>
          <w:szCs w:val="23"/>
        </w:rPr>
        <w:t xml:space="preserve"> selvstendig og i team. </w:t>
      </w:r>
    </w:p>
    <w:p w14:paraId="49660EAA" w14:textId="77777777" w:rsidR="00167CB6" w:rsidRPr="00683688" w:rsidRDefault="00167CB6" w:rsidP="00683688">
      <w:pPr>
        <w:pStyle w:val="Brdtekst"/>
        <w:numPr>
          <w:ilvl w:val="0"/>
          <w:numId w:val="20"/>
        </w:numPr>
        <w:spacing w:before="0" w:after="0"/>
        <w:rPr>
          <w:sz w:val="23"/>
          <w:szCs w:val="23"/>
        </w:rPr>
      </w:pPr>
      <w:r w:rsidRPr="00683688">
        <w:rPr>
          <w:sz w:val="23"/>
          <w:szCs w:val="23"/>
        </w:rPr>
        <w:t xml:space="preserve">Erfaring fra barne- og familiearbeid. </w:t>
      </w:r>
    </w:p>
    <w:p w14:paraId="6B4D706A" w14:textId="77777777" w:rsidR="00167CB6" w:rsidRPr="00683688" w:rsidRDefault="00167CB6" w:rsidP="00683688">
      <w:pPr>
        <w:pStyle w:val="Brdtekst"/>
        <w:numPr>
          <w:ilvl w:val="0"/>
          <w:numId w:val="20"/>
        </w:numPr>
        <w:spacing w:before="0" w:after="0"/>
        <w:rPr>
          <w:sz w:val="23"/>
          <w:szCs w:val="23"/>
        </w:rPr>
      </w:pPr>
      <w:r w:rsidRPr="00683688">
        <w:rPr>
          <w:sz w:val="23"/>
          <w:szCs w:val="23"/>
        </w:rPr>
        <w:t xml:space="preserve">Erfaring fra Sprell Levende, </w:t>
      </w:r>
      <w:proofErr w:type="spellStart"/>
      <w:r w:rsidRPr="00683688">
        <w:rPr>
          <w:sz w:val="23"/>
          <w:szCs w:val="23"/>
        </w:rPr>
        <w:t>Awana</w:t>
      </w:r>
      <w:proofErr w:type="spellEnd"/>
      <w:r w:rsidRPr="00683688">
        <w:rPr>
          <w:sz w:val="23"/>
          <w:szCs w:val="23"/>
        </w:rPr>
        <w:t xml:space="preserve">, Jesus Kids, Jesus hele livet (stryk det som ikke er relevant) er en fordel. </w:t>
      </w:r>
    </w:p>
    <w:p w14:paraId="14DE787D" w14:textId="6CB26E1E" w:rsidR="00167CB6" w:rsidRPr="00683688" w:rsidRDefault="00167CB6" w:rsidP="00683688">
      <w:pPr>
        <w:pStyle w:val="Brdtekst"/>
        <w:numPr>
          <w:ilvl w:val="0"/>
          <w:numId w:val="20"/>
        </w:numPr>
        <w:spacing w:before="0" w:after="0"/>
        <w:rPr>
          <w:sz w:val="23"/>
          <w:szCs w:val="23"/>
        </w:rPr>
      </w:pPr>
      <w:r w:rsidRPr="00683688">
        <w:rPr>
          <w:sz w:val="23"/>
          <w:szCs w:val="23"/>
        </w:rPr>
        <w:lastRenderedPageBreak/>
        <w:t xml:space="preserve">Personlig egnethet vektlegges. </w:t>
      </w:r>
      <w:r w:rsidR="00683688" w:rsidRPr="00683688">
        <w:rPr>
          <w:sz w:val="23"/>
          <w:szCs w:val="23"/>
        </w:rPr>
        <w:br/>
      </w:r>
    </w:p>
    <w:p w14:paraId="35C10F21" w14:textId="77777777" w:rsidR="00167CB6" w:rsidRPr="00683688" w:rsidRDefault="00167CB6" w:rsidP="00683688">
      <w:pPr>
        <w:spacing w:before="0" w:after="0" w:line="240" w:lineRule="auto"/>
        <w:rPr>
          <w:rStyle w:val="Sterkutheving"/>
          <w:sz w:val="23"/>
          <w:szCs w:val="23"/>
        </w:rPr>
      </w:pPr>
      <w:r w:rsidRPr="00683688">
        <w:rPr>
          <w:rStyle w:val="Sterkutheving"/>
          <w:sz w:val="23"/>
          <w:szCs w:val="23"/>
        </w:rPr>
        <w:t xml:space="preserve">Vi tilbyr: </w:t>
      </w:r>
    </w:p>
    <w:p w14:paraId="4A6E35E9" w14:textId="77777777" w:rsidR="00167CB6" w:rsidRPr="00683688" w:rsidRDefault="00167CB6" w:rsidP="00683688">
      <w:pPr>
        <w:pStyle w:val="Brdtekst"/>
        <w:numPr>
          <w:ilvl w:val="0"/>
          <w:numId w:val="21"/>
        </w:numPr>
        <w:spacing w:before="0" w:after="0"/>
        <w:rPr>
          <w:sz w:val="23"/>
          <w:szCs w:val="23"/>
        </w:rPr>
      </w:pPr>
      <w:r w:rsidRPr="00683688">
        <w:rPr>
          <w:sz w:val="23"/>
          <w:szCs w:val="23"/>
        </w:rPr>
        <w:t xml:space="preserve">Et godt arbeidsmiljø med motiverte ledere og medarbeidere. </w:t>
      </w:r>
    </w:p>
    <w:p w14:paraId="01170C15" w14:textId="77777777" w:rsidR="00167CB6" w:rsidRPr="00683688" w:rsidRDefault="00167CB6" w:rsidP="00683688">
      <w:pPr>
        <w:pStyle w:val="Brdtekst"/>
        <w:numPr>
          <w:ilvl w:val="0"/>
          <w:numId w:val="21"/>
        </w:numPr>
        <w:spacing w:before="0" w:after="0"/>
        <w:rPr>
          <w:sz w:val="23"/>
          <w:szCs w:val="23"/>
        </w:rPr>
      </w:pPr>
      <w:r w:rsidRPr="00683688">
        <w:rPr>
          <w:sz w:val="23"/>
          <w:szCs w:val="23"/>
        </w:rPr>
        <w:t xml:space="preserve">Delaktighet i en levende og raus menighet med et aktivt og positivt lederskap. </w:t>
      </w:r>
    </w:p>
    <w:p w14:paraId="6C372C56" w14:textId="77777777" w:rsidR="00167CB6" w:rsidRPr="00683688" w:rsidRDefault="00167CB6" w:rsidP="00683688">
      <w:pPr>
        <w:pStyle w:val="Brdtekst"/>
        <w:numPr>
          <w:ilvl w:val="0"/>
          <w:numId w:val="21"/>
        </w:numPr>
        <w:spacing w:before="0" w:after="0"/>
        <w:rPr>
          <w:sz w:val="23"/>
          <w:szCs w:val="23"/>
        </w:rPr>
      </w:pPr>
      <w:r w:rsidRPr="00683688">
        <w:rPr>
          <w:sz w:val="23"/>
          <w:szCs w:val="23"/>
        </w:rPr>
        <w:t xml:space="preserve">Et aktivt barnearbeid der rundt x barn er innom kirken hver uke. </w:t>
      </w:r>
    </w:p>
    <w:p w14:paraId="1BACCD9E" w14:textId="77777777" w:rsidR="00167CB6" w:rsidRPr="00683688" w:rsidRDefault="00167CB6" w:rsidP="00683688">
      <w:pPr>
        <w:pStyle w:val="Brdtekst"/>
        <w:numPr>
          <w:ilvl w:val="0"/>
          <w:numId w:val="21"/>
        </w:numPr>
        <w:spacing w:before="0" w:after="0"/>
        <w:rPr>
          <w:sz w:val="23"/>
          <w:szCs w:val="23"/>
        </w:rPr>
      </w:pPr>
      <w:r w:rsidRPr="00683688">
        <w:rPr>
          <w:sz w:val="23"/>
          <w:szCs w:val="23"/>
        </w:rPr>
        <w:t xml:space="preserve">Lønn og arbeidsforhold i henhold til </w:t>
      </w:r>
      <w:proofErr w:type="spellStart"/>
      <w:r w:rsidRPr="00683688">
        <w:rPr>
          <w:sz w:val="23"/>
          <w:szCs w:val="23"/>
        </w:rPr>
        <w:t>PFF`s</w:t>
      </w:r>
      <w:proofErr w:type="spellEnd"/>
      <w:r w:rsidRPr="00683688">
        <w:rPr>
          <w:sz w:val="23"/>
          <w:szCs w:val="23"/>
        </w:rPr>
        <w:t xml:space="preserve"> tariffavtale. </w:t>
      </w:r>
    </w:p>
    <w:p w14:paraId="4F58D47B" w14:textId="77777777" w:rsidR="00167CB6" w:rsidRPr="00683688" w:rsidRDefault="00167CB6" w:rsidP="00683688">
      <w:pPr>
        <w:pStyle w:val="Brdtekst"/>
        <w:numPr>
          <w:ilvl w:val="0"/>
          <w:numId w:val="21"/>
        </w:numPr>
        <w:spacing w:before="0" w:after="0"/>
        <w:rPr>
          <w:sz w:val="23"/>
          <w:szCs w:val="23"/>
        </w:rPr>
      </w:pPr>
      <w:r w:rsidRPr="00683688">
        <w:rPr>
          <w:sz w:val="23"/>
          <w:szCs w:val="23"/>
        </w:rPr>
        <w:t xml:space="preserve">Andre oppgaver vil bli tillagt stillingen – alt etter kvalifikasjoner og kompetanse. </w:t>
      </w:r>
    </w:p>
    <w:p w14:paraId="1DDC415C" w14:textId="77777777" w:rsidR="00167CB6" w:rsidRPr="00683688" w:rsidRDefault="00167CB6" w:rsidP="00683688">
      <w:pPr>
        <w:pStyle w:val="Brdtekst"/>
        <w:numPr>
          <w:ilvl w:val="0"/>
          <w:numId w:val="21"/>
        </w:numPr>
        <w:spacing w:before="0" w:after="0"/>
        <w:rPr>
          <w:sz w:val="23"/>
          <w:szCs w:val="23"/>
        </w:rPr>
      </w:pPr>
      <w:r w:rsidRPr="00683688">
        <w:rPr>
          <w:sz w:val="23"/>
          <w:szCs w:val="23"/>
        </w:rPr>
        <w:t xml:space="preserve">Tiltredelse dato. </w:t>
      </w:r>
    </w:p>
    <w:p w14:paraId="1C03227E" w14:textId="59A88A2F" w:rsidR="00911F63" w:rsidRPr="00683688" w:rsidRDefault="00167CB6" w:rsidP="00167CB6">
      <w:pPr>
        <w:pStyle w:val="Brdtekst"/>
        <w:ind w:left="0"/>
        <w:rPr>
          <w:rFonts w:eastAsia="Avenir"/>
          <w:sz w:val="23"/>
          <w:szCs w:val="23"/>
        </w:rPr>
      </w:pPr>
      <w:r w:rsidRPr="00683688">
        <w:rPr>
          <w:b/>
          <w:bCs/>
          <w:sz w:val="23"/>
          <w:szCs w:val="23"/>
        </w:rPr>
        <w:t>Kontaktperson</w:t>
      </w:r>
      <w:r w:rsidRPr="00683688">
        <w:rPr>
          <w:sz w:val="23"/>
          <w:szCs w:val="23"/>
        </w:rPr>
        <w:t xml:space="preserve">: </w:t>
      </w:r>
      <w:r w:rsidRPr="00683688">
        <w:rPr>
          <w:rStyle w:val="BrdtekstinnrykkTegn"/>
          <w:sz w:val="23"/>
          <w:szCs w:val="23"/>
        </w:rPr>
        <w:t>Navn og telefon</w:t>
      </w:r>
      <w:r w:rsidRPr="00683688">
        <w:rPr>
          <w:rStyle w:val="BrdtekstinnrykkTegn"/>
          <w:sz w:val="23"/>
          <w:szCs w:val="23"/>
        </w:rPr>
        <w:br/>
      </w:r>
      <w:r w:rsidRPr="00683688">
        <w:rPr>
          <w:b/>
          <w:bCs/>
          <w:sz w:val="23"/>
          <w:szCs w:val="23"/>
        </w:rPr>
        <w:t>Søknad med CV og referanser sendes til</w:t>
      </w:r>
      <w:r w:rsidRPr="00683688">
        <w:rPr>
          <w:sz w:val="23"/>
          <w:szCs w:val="23"/>
        </w:rPr>
        <w:t xml:space="preserve">: </w:t>
      </w:r>
      <w:proofErr w:type="gramStart"/>
      <w:r w:rsidRPr="00683688">
        <w:rPr>
          <w:rStyle w:val="BrdtekstinnrykkTegn"/>
          <w:sz w:val="23"/>
          <w:szCs w:val="23"/>
        </w:rPr>
        <w:t>mail</w:t>
      </w:r>
      <w:proofErr w:type="gramEnd"/>
      <w:r w:rsidRPr="00683688">
        <w:rPr>
          <w:rStyle w:val="BrdtekstinnrykkTegn"/>
          <w:sz w:val="23"/>
          <w:szCs w:val="23"/>
        </w:rPr>
        <w:t>.</w:t>
      </w:r>
      <w:r w:rsidR="00683688" w:rsidRPr="00683688">
        <w:rPr>
          <w:sz w:val="23"/>
          <w:szCs w:val="23"/>
        </w:rPr>
        <w:t xml:space="preserve"> </w:t>
      </w:r>
      <w:r w:rsidRPr="00683688">
        <w:rPr>
          <w:sz w:val="23"/>
          <w:szCs w:val="23"/>
        </w:rPr>
        <w:t xml:space="preserve"> </w:t>
      </w:r>
      <w:r w:rsidR="00683688" w:rsidRPr="00683688">
        <w:rPr>
          <w:sz w:val="23"/>
          <w:szCs w:val="23"/>
        </w:rPr>
        <w:br/>
      </w:r>
      <w:r w:rsidRPr="00683688">
        <w:rPr>
          <w:b/>
          <w:bCs/>
          <w:sz w:val="23"/>
          <w:szCs w:val="23"/>
        </w:rPr>
        <w:t>Søknadsfrist</w:t>
      </w:r>
      <w:r w:rsidRPr="00683688">
        <w:rPr>
          <w:sz w:val="23"/>
          <w:szCs w:val="23"/>
        </w:rPr>
        <w:t>:</w:t>
      </w:r>
      <w:r w:rsidRPr="00683688">
        <w:rPr>
          <w:rStyle w:val="BrdtekstinnrykkTegn"/>
          <w:sz w:val="23"/>
          <w:szCs w:val="23"/>
        </w:rPr>
        <w:t xml:space="preserve"> dato </w:t>
      </w:r>
    </w:p>
    <w:sectPr w:rsidR="00911F63" w:rsidRPr="00683688" w:rsidSect="00683688">
      <w:headerReference w:type="default" r:id="rId8"/>
      <w:footerReference w:type="even" r:id="rId9"/>
      <w:footerReference w:type="default" r:id="rId10"/>
      <w:pgSz w:w="11906" w:h="16838"/>
      <w:pgMar w:top="747" w:right="1417" w:bottom="1417" w:left="1417" w:header="7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40BD" w14:textId="77777777" w:rsidR="001F5395" w:rsidRDefault="001F5395" w:rsidP="00815981">
      <w:pPr>
        <w:spacing w:before="0" w:after="0" w:line="240" w:lineRule="auto"/>
      </w:pPr>
      <w:r>
        <w:separator/>
      </w:r>
    </w:p>
  </w:endnote>
  <w:endnote w:type="continuationSeparator" w:id="0">
    <w:p w14:paraId="5ACF4BB1" w14:textId="77777777" w:rsidR="001F5395" w:rsidRDefault="001F5395" w:rsidP="0081598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ynstone Book">
    <w:panose1 w:val="00000400000000000000"/>
    <w:charset w:val="4D"/>
    <w:family w:val="auto"/>
    <w:notTrueType/>
    <w:pitch w:val="variable"/>
    <w:sig w:usb0="00000007" w:usb1="00000000" w:usb2="00000000" w:usb3="00000000" w:csb0="00000093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961162198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5B08E5C" w14:textId="77777777" w:rsidR="007B0253" w:rsidRDefault="007B0253" w:rsidP="002E2E2D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215244E1" w14:textId="77777777" w:rsidR="007B0253" w:rsidRDefault="007B0253" w:rsidP="007B0253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884945860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00491689" w14:textId="77777777" w:rsidR="002E2E2D" w:rsidRDefault="002E2E2D" w:rsidP="00F41B78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56"/>
      <w:gridCol w:w="363"/>
      <w:gridCol w:w="4353"/>
    </w:tblGrid>
    <w:tr w:rsidR="002E2E2D" w14:paraId="66E796F3" w14:textId="77777777">
      <w:tc>
        <w:tcPr>
          <w:tcW w:w="2401" w:type="pct"/>
        </w:tcPr>
        <w:p w14:paraId="0EF24157" w14:textId="77777777" w:rsidR="002E2E2D" w:rsidRDefault="00C10CCE" w:rsidP="002E2E2D">
          <w:pPr>
            <w:pStyle w:val="Bunntekst"/>
            <w:ind w:right="360"/>
            <w:rPr>
              <w:caps/>
              <w:color w:val="F0A22E" w:themeColor="accent1"/>
              <w:sz w:val="18"/>
              <w:szCs w:val="18"/>
            </w:rPr>
          </w:pPr>
          <w:sdt>
            <w:sdtPr>
              <w:rPr>
                <w:color w:val="F0A22E" w:themeColor="accent1"/>
                <w:sz w:val="16"/>
              </w:rPr>
              <w:alias w:val="Tittel"/>
              <w:tag w:val=""/>
              <w:id w:val="88638465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E2E2D" w:rsidRPr="002E2E2D">
                <w:rPr>
                  <w:color w:val="F0A22E" w:themeColor="accent1"/>
                  <w:sz w:val="16"/>
                </w:rPr>
                <w:t>© VISJONSVERKSTEDET I FILADELFIA OSLO</w:t>
              </w:r>
            </w:sdtContent>
          </w:sdt>
        </w:p>
      </w:tc>
      <w:tc>
        <w:tcPr>
          <w:tcW w:w="200" w:type="pct"/>
        </w:tcPr>
        <w:p w14:paraId="7EC16997" w14:textId="77777777" w:rsidR="002E2E2D" w:rsidRDefault="002E2E2D">
          <w:pPr>
            <w:pStyle w:val="Bunntekst"/>
            <w:rPr>
              <w:caps/>
              <w:color w:val="F0A22E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5CFCBCE5" w14:textId="77777777" w:rsidR="002E2E2D" w:rsidRDefault="002E2E2D">
          <w:pPr>
            <w:pStyle w:val="Bunntekst"/>
            <w:jc w:val="right"/>
            <w:rPr>
              <w:caps/>
              <w:color w:val="F0A22E" w:themeColor="accent1"/>
              <w:sz w:val="18"/>
              <w:szCs w:val="18"/>
            </w:rPr>
          </w:pPr>
        </w:p>
      </w:tc>
    </w:tr>
  </w:tbl>
  <w:p w14:paraId="5D96C87C" w14:textId="77777777" w:rsidR="00815981" w:rsidRDefault="0081598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DE810" w14:textId="77777777" w:rsidR="001F5395" w:rsidRDefault="001F5395" w:rsidP="00815981">
      <w:pPr>
        <w:spacing w:before="0" w:after="0" w:line="240" w:lineRule="auto"/>
      </w:pPr>
      <w:r>
        <w:separator/>
      </w:r>
    </w:p>
  </w:footnote>
  <w:footnote w:type="continuationSeparator" w:id="0">
    <w:p w14:paraId="19EB892A" w14:textId="77777777" w:rsidR="001F5395" w:rsidRDefault="001F5395" w:rsidP="0081598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EC1C5" w14:textId="77777777" w:rsidR="00815981" w:rsidRDefault="00D32EF3" w:rsidP="00D32EF3">
    <w:pPr>
      <w:pStyle w:val="Topptekst"/>
      <w:jc w:val="right"/>
    </w:pPr>
    <w:r>
      <w:rPr>
        <w:noProof/>
      </w:rPr>
      <w:drawing>
        <wp:inline distT="0" distB="0" distL="0" distR="0" wp14:anchorId="70D71792" wp14:editId="06B01D4D">
          <wp:extent cx="2247900" cy="913581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807" cy="945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2C6EEA" w14:textId="77777777" w:rsidR="00815981" w:rsidRDefault="0081598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183"/>
    <w:multiLevelType w:val="hybridMultilevel"/>
    <w:tmpl w:val="F0C2EB6C"/>
    <w:lvl w:ilvl="0" w:tplc="9D846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A22E" w:themeColor="accent1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4295"/>
    <w:multiLevelType w:val="hybridMultilevel"/>
    <w:tmpl w:val="0540C5E6"/>
    <w:lvl w:ilvl="0" w:tplc="9D846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A22E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76192"/>
    <w:multiLevelType w:val="hybridMultilevel"/>
    <w:tmpl w:val="ECF2BC64"/>
    <w:lvl w:ilvl="0" w:tplc="7122AB26">
      <w:numFmt w:val="bullet"/>
      <w:lvlText w:val="-"/>
      <w:lvlJc w:val="left"/>
      <w:pPr>
        <w:ind w:left="991" w:hanging="360"/>
      </w:pPr>
      <w:rPr>
        <w:rFonts w:ascii="Lynstone Book" w:eastAsiaTheme="minorEastAsia" w:hAnsi="Lynstone Book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3" w15:restartNumberingAfterBreak="0">
    <w:nsid w:val="0E3B0E5D"/>
    <w:multiLevelType w:val="hybridMultilevel"/>
    <w:tmpl w:val="B268CA28"/>
    <w:lvl w:ilvl="0" w:tplc="9ADC9564">
      <w:numFmt w:val="bullet"/>
      <w:lvlText w:val="•"/>
      <w:lvlJc w:val="left"/>
      <w:pPr>
        <w:ind w:left="720" w:hanging="360"/>
      </w:pPr>
      <w:rPr>
        <w:rFonts w:ascii="Open Sans Light" w:eastAsia="Times New Roman" w:hAnsi="Open Sans Light" w:cs="Open Sans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71009"/>
    <w:multiLevelType w:val="hybridMultilevel"/>
    <w:tmpl w:val="9460C968"/>
    <w:lvl w:ilvl="0" w:tplc="9D846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A22E" w:themeColor="accent1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B23BD"/>
    <w:multiLevelType w:val="hybridMultilevel"/>
    <w:tmpl w:val="663EC578"/>
    <w:lvl w:ilvl="0" w:tplc="7122AB26">
      <w:numFmt w:val="bullet"/>
      <w:lvlText w:val="-"/>
      <w:lvlJc w:val="left"/>
      <w:pPr>
        <w:ind w:left="1068" w:hanging="360"/>
      </w:pPr>
      <w:rPr>
        <w:rFonts w:ascii="Lynstone Book" w:eastAsiaTheme="minorEastAsia" w:hAnsi="Lynstone Book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783233"/>
    <w:multiLevelType w:val="hybridMultilevel"/>
    <w:tmpl w:val="5C221D04"/>
    <w:lvl w:ilvl="0" w:tplc="7D2677DA">
      <w:start w:val="1"/>
      <w:numFmt w:val="decimal"/>
      <w:lvlText w:val="%1."/>
      <w:lvlJc w:val="left"/>
      <w:pPr>
        <w:ind w:left="720" w:hanging="360"/>
      </w:pPr>
      <w:rPr>
        <w:rFonts w:hint="default"/>
        <w:color w:val="F0A22E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15793"/>
    <w:multiLevelType w:val="hybridMultilevel"/>
    <w:tmpl w:val="54D87D76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9392D56"/>
    <w:multiLevelType w:val="hybridMultilevel"/>
    <w:tmpl w:val="69A2D3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F5C97"/>
    <w:multiLevelType w:val="hybridMultilevel"/>
    <w:tmpl w:val="C65A2872"/>
    <w:lvl w:ilvl="0" w:tplc="9D846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A22E" w:themeColor="accent1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D2B16"/>
    <w:multiLevelType w:val="hybridMultilevel"/>
    <w:tmpl w:val="05EA34B0"/>
    <w:lvl w:ilvl="0" w:tplc="8A3E09E6">
      <w:numFmt w:val="bullet"/>
      <w:lvlText w:val="-"/>
      <w:lvlJc w:val="left"/>
      <w:pPr>
        <w:ind w:left="720" w:hanging="360"/>
      </w:pPr>
      <w:rPr>
        <w:rFonts w:ascii="Open Sans Light" w:eastAsia="Times New Roman" w:hAnsi="Open Sans Light" w:cs="Open Sans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C5B96"/>
    <w:multiLevelType w:val="singleLevel"/>
    <w:tmpl w:val="A4026612"/>
    <w:lvl w:ilvl="0">
      <w:start w:val="1"/>
      <w:numFmt w:val="decimal"/>
      <w:lvlText w:val="%1."/>
      <w:lvlJc w:val="left"/>
      <w:pPr>
        <w:tabs>
          <w:tab w:val="num" w:pos="1272"/>
        </w:tabs>
        <w:ind w:left="1272" w:hanging="705"/>
      </w:pPr>
      <w:rPr>
        <w:rFonts w:hint="default"/>
      </w:rPr>
    </w:lvl>
  </w:abstractNum>
  <w:abstractNum w:abstractNumId="12" w15:restartNumberingAfterBreak="0">
    <w:nsid w:val="33B57782"/>
    <w:multiLevelType w:val="hybridMultilevel"/>
    <w:tmpl w:val="235E1E9A"/>
    <w:lvl w:ilvl="0" w:tplc="9D846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A22E" w:themeColor="accent1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E727B"/>
    <w:multiLevelType w:val="hybridMultilevel"/>
    <w:tmpl w:val="D3063D9C"/>
    <w:lvl w:ilvl="0" w:tplc="11DC8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A22E" w:themeColor="accent1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E1E27"/>
    <w:multiLevelType w:val="hybridMultilevel"/>
    <w:tmpl w:val="E65264B6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74D002">
      <w:numFmt w:val="bullet"/>
      <w:lvlText w:val="-"/>
      <w:lvlJc w:val="left"/>
      <w:pPr>
        <w:ind w:left="1440" w:hanging="360"/>
      </w:pPr>
      <w:rPr>
        <w:rFonts w:ascii="Open Sans Light" w:eastAsia="Times New Roman" w:hAnsi="Open Sans Light" w:cs="Open Sans Light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83CCC"/>
    <w:multiLevelType w:val="hybridMultilevel"/>
    <w:tmpl w:val="387687AA"/>
    <w:lvl w:ilvl="0" w:tplc="0414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BAA7503"/>
    <w:multiLevelType w:val="hybridMultilevel"/>
    <w:tmpl w:val="90767E8C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54F5F"/>
    <w:multiLevelType w:val="hybridMultilevel"/>
    <w:tmpl w:val="46D23B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F7CEB"/>
    <w:multiLevelType w:val="multilevel"/>
    <w:tmpl w:val="153C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CD69F1"/>
    <w:multiLevelType w:val="hybridMultilevel"/>
    <w:tmpl w:val="CDA81CFA"/>
    <w:lvl w:ilvl="0" w:tplc="E22EA94C">
      <w:start w:val="1"/>
      <w:numFmt w:val="decimal"/>
      <w:lvlText w:val="%1."/>
      <w:lvlJc w:val="left"/>
      <w:pPr>
        <w:ind w:left="720" w:hanging="360"/>
      </w:pPr>
      <w:rPr>
        <w:rFonts w:hint="default"/>
        <w:color w:val="F0A22E" w:themeColor="accen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F36D8"/>
    <w:multiLevelType w:val="multilevel"/>
    <w:tmpl w:val="9B44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7919434">
    <w:abstractNumId w:val="11"/>
  </w:num>
  <w:num w:numId="2" w16cid:durableId="1954091383">
    <w:abstractNumId w:val="5"/>
  </w:num>
  <w:num w:numId="3" w16cid:durableId="2023777954">
    <w:abstractNumId w:val="7"/>
  </w:num>
  <w:num w:numId="4" w16cid:durableId="1594977426">
    <w:abstractNumId w:val="2"/>
  </w:num>
  <w:num w:numId="5" w16cid:durableId="714427924">
    <w:abstractNumId w:val="15"/>
  </w:num>
  <w:num w:numId="6" w16cid:durableId="894849964">
    <w:abstractNumId w:val="14"/>
  </w:num>
  <w:num w:numId="7" w16cid:durableId="1930962234">
    <w:abstractNumId w:val="16"/>
  </w:num>
  <w:num w:numId="8" w16cid:durableId="117184657">
    <w:abstractNumId w:val="6"/>
  </w:num>
  <w:num w:numId="9" w16cid:durableId="32389727">
    <w:abstractNumId w:val="19"/>
  </w:num>
  <w:num w:numId="10" w16cid:durableId="786512648">
    <w:abstractNumId w:val="17"/>
  </w:num>
  <w:num w:numId="11" w16cid:durableId="1523976557">
    <w:abstractNumId w:val="3"/>
  </w:num>
  <w:num w:numId="12" w16cid:durableId="97024075">
    <w:abstractNumId w:val="8"/>
  </w:num>
  <w:num w:numId="13" w16cid:durableId="244875102">
    <w:abstractNumId w:val="1"/>
  </w:num>
  <w:num w:numId="14" w16cid:durableId="1499999505">
    <w:abstractNumId w:val="4"/>
  </w:num>
  <w:num w:numId="15" w16cid:durableId="1872381804">
    <w:abstractNumId w:val="10"/>
  </w:num>
  <w:num w:numId="16" w16cid:durableId="1650016905">
    <w:abstractNumId w:val="13"/>
  </w:num>
  <w:num w:numId="17" w16cid:durableId="1131824713">
    <w:abstractNumId w:val="20"/>
  </w:num>
  <w:num w:numId="18" w16cid:durableId="607350368">
    <w:abstractNumId w:val="18"/>
  </w:num>
  <w:num w:numId="19" w16cid:durableId="1103108177">
    <w:abstractNumId w:val="0"/>
  </w:num>
  <w:num w:numId="20" w16cid:durableId="1564559665">
    <w:abstractNumId w:val="9"/>
  </w:num>
  <w:num w:numId="21" w16cid:durableId="17854183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95"/>
    <w:rsid w:val="000742A6"/>
    <w:rsid w:val="0008114A"/>
    <w:rsid w:val="000824CC"/>
    <w:rsid w:val="00163571"/>
    <w:rsid w:val="00167CB6"/>
    <w:rsid w:val="0018675A"/>
    <w:rsid w:val="001F5395"/>
    <w:rsid w:val="00252A05"/>
    <w:rsid w:val="002B1485"/>
    <w:rsid w:val="002E2E2D"/>
    <w:rsid w:val="00384426"/>
    <w:rsid w:val="00397F7D"/>
    <w:rsid w:val="006362EE"/>
    <w:rsid w:val="00646927"/>
    <w:rsid w:val="00683688"/>
    <w:rsid w:val="006F2F8C"/>
    <w:rsid w:val="00742BB7"/>
    <w:rsid w:val="007B0253"/>
    <w:rsid w:val="00815981"/>
    <w:rsid w:val="00911F63"/>
    <w:rsid w:val="009548AB"/>
    <w:rsid w:val="00A902D7"/>
    <w:rsid w:val="00B024FC"/>
    <w:rsid w:val="00B605D7"/>
    <w:rsid w:val="00C10CCE"/>
    <w:rsid w:val="00C13A06"/>
    <w:rsid w:val="00C165AE"/>
    <w:rsid w:val="00D32011"/>
    <w:rsid w:val="00D32EF3"/>
    <w:rsid w:val="00D42060"/>
    <w:rsid w:val="00D610BF"/>
    <w:rsid w:val="00D93F61"/>
    <w:rsid w:val="00E04D89"/>
    <w:rsid w:val="00E26835"/>
    <w:rsid w:val="00E8314B"/>
    <w:rsid w:val="00ED4605"/>
    <w:rsid w:val="00EE7516"/>
    <w:rsid w:val="00F307FD"/>
    <w:rsid w:val="00FD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C8A73"/>
  <w15:chartTrackingRefBased/>
  <w15:docId w15:val="{52FF17D8-657C-5946-B45B-AA144C96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A06"/>
    <w:rPr>
      <w:rFonts w:ascii="Lynstone Book" w:hAnsi="Lynstone Book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11F63"/>
    <w:pPr>
      <w:pBdr>
        <w:top w:val="single" w:sz="24" w:space="0" w:color="F0A22E" w:themeColor="accent1"/>
        <w:left w:val="single" w:sz="24" w:space="0" w:color="F0A22E" w:themeColor="accent1"/>
        <w:bottom w:val="single" w:sz="24" w:space="0" w:color="F0A22E" w:themeColor="accent1"/>
        <w:right w:val="single" w:sz="24" w:space="0" w:color="F0A22E" w:themeColor="accent1"/>
      </w:pBdr>
      <w:shd w:val="clear" w:color="auto" w:fill="F0A22E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824CC"/>
    <w:pPr>
      <w:pBdr>
        <w:top w:val="single" w:sz="24" w:space="0" w:color="FCECD5" w:themeColor="accent1" w:themeTint="33"/>
        <w:left w:val="single" w:sz="24" w:space="0" w:color="FCECD5" w:themeColor="accent1" w:themeTint="33"/>
        <w:bottom w:val="single" w:sz="24" w:space="0" w:color="FCECD5" w:themeColor="accent1" w:themeTint="33"/>
        <w:right w:val="single" w:sz="24" w:space="0" w:color="FCECD5" w:themeColor="accent1" w:themeTint="33"/>
      </w:pBdr>
      <w:shd w:val="clear" w:color="auto" w:fill="FCECD5" w:themeFill="accent1" w:themeFillTint="33"/>
      <w:spacing w:before="0" w:after="0" w:line="240" w:lineRule="auto"/>
      <w:outlineLvl w:val="1"/>
    </w:pPr>
    <w:rPr>
      <w:rFonts w:ascii="Open Sans" w:hAnsi="Open Sans"/>
      <w:b/>
      <w:caps/>
      <w:spacing w:val="15"/>
      <w:sz w:val="28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11F63"/>
    <w:pPr>
      <w:pBdr>
        <w:top w:val="single" w:sz="6" w:space="2" w:color="F0A22E" w:themeColor="accent1"/>
        <w:left w:val="single" w:sz="6" w:space="2" w:color="F0A22E" w:themeColor="accent1"/>
      </w:pBdr>
      <w:spacing w:before="300" w:after="0"/>
      <w:outlineLvl w:val="2"/>
    </w:pPr>
    <w:rPr>
      <w:caps/>
      <w:color w:val="845209" w:themeColor="accent1" w:themeShade="7F"/>
      <w:spacing w:val="15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11F63"/>
    <w:pPr>
      <w:pBdr>
        <w:top w:val="dotted" w:sz="6" w:space="2" w:color="F0A22E" w:themeColor="accent1"/>
        <w:left w:val="dotted" w:sz="6" w:space="2" w:color="F0A22E" w:themeColor="accent1"/>
      </w:pBdr>
      <w:spacing w:before="300" w:after="0"/>
      <w:outlineLvl w:val="3"/>
    </w:pPr>
    <w:rPr>
      <w:caps/>
      <w:color w:val="C77C0E" w:themeColor="accent1" w:themeShade="BF"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11F63"/>
    <w:pPr>
      <w:pBdr>
        <w:bottom w:val="single" w:sz="6" w:space="1" w:color="F0A22E" w:themeColor="accent1"/>
      </w:pBdr>
      <w:spacing w:before="300" w:after="0"/>
      <w:outlineLvl w:val="4"/>
    </w:pPr>
    <w:rPr>
      <w:caps/>
      <w:color w:val="C77C0E" w:themeColor="accent1" w:themeShade="BF"/>
      <w:spacing w:val="10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11F63"/>
    <w:pPr>
      <w:pBdr>
        <w:bottom w:val="dotted" w:sz="6" w:space="1" w:color="F0A22E" w:themeColor="accent1"/>
      </w:pBdr>
      <w:spacing w:before="300" w:after="0"/>
      <w:outlineLvl w:val="5"/>
    </w:pPr>
    <w:rPr>
      <w:caps/>
      <w:color w:val="C77C0E" w:themeColor="accent1" w:themeShade="BF"/>
      <w:spacing w:val="10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11F63"/>
    <w:pPr>
      <w:spacing w:before="300" w:after="0"/>
      <w:outlineLvl w:val="6"/>
    </w:pPr>
    <w:rPr>
      <w:caps/>
      <w:color w:val="C77C0E" w:themeColor="accent1" w:themeShade="BF"/>
      <w:spacing w:val="10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11F6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11F6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11F63"/>
    <w:rPr>
      <w:b/>
      <w:bCs/>
      <w:caps/>
      <w:color w:val="FFFFFF" w:themeColor="background1"/>
      <w:spacing w:val="15"/>
      <w:shd w:val="clear" w:color="auto" w:fill="F0A22E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824CC"/>
    <w:rPr>
      <w:rFonts w:ascii="Open Sans" w:hAnsi="Open Sans"/>
      <w:b/>
      <w:caps/>
      <w:spacing w:val="15"/>
      <w:sz w:val="28"/>
      <w:shd w:val="clear" w:color="auto" w:fill="FCECD5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11F63"/>
    <w:rPr>
      <w:caps/>
      <w:color w:val="845209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11F63"/>
    <w:rPr>
      <w:caps/>
      <w:color w:val="C77C0E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911F63"/>
    <w:rPr>
      <w:caps/>
      <w:color w:val="C77C0E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11F63"/>
    <w:rPr>
      <w:caps/>
      <w:color w:val="C77C0E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11F63"/>
    <w:rPr>
      <w:caps/>
      <w:color w:val="C77C0E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11F63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11F63"/>
    <w:rPr>
      <w:i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11F63"/>
    <w:rPr>
      <w:b/>
      <w:bCs/>
      <w:color w:val="C77C0E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911F63"/>
    <w:pPr>
      <w:spacing w:before="480" w:after="0" w:line="240" w:lineRule="auto"/>
    </w:pPr>
    <w:rPr>
      <w:rFonts w:ascii="Open Sans" w:hAnsi="Open Sans"/>
      <w:b/>
      <w:caps/>
      <w:color w:val="F0A22E" w:themeColor="accent1"/>
      <w:spacing w:val="10"/>
      <w:kern w:val="28"/>
      <w:sz w:val="7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11F63"/>
    <w:rPr>
      <w:rFonts w:ascii="Open Sans" w:hAnsi="Open Sans"/>
      <w:b/>
      <w:caps/>
      <w:color w:val="F0A22E" w:themeColor="accent1"/>
      <w:spacing w:val="10"/>
      <w:kern w:val="28"/>
      <w:sz w:val="72"/>
      <w:szCs w:val="52"/>
    </w:rPr>
  </w:style>
  <w:style w:type="paragraph" w:styleId="Undertittel">
    <w:name w:val="Subtitle"/>
    <w:basedOn w:val="Normal"/>
    <w:next w:val="Normal"/>
    <w:link w:val="UndertittelTegn"/>
    <w:autoRedefine/>
    <w:uiPriority w:val="11"/>
    <w:qFormat/>
    <w:rsid w:val="00C10CCE"/>
    <w:pPr>
      <w:spacing w:before="0" w:after="160" w:line="240" w:lineRule="auto"/>
    </w:pPr>
    <w:rPr>
      <w:rFonts w:ascii="Open Sans" w:hAnsi="Open Sans"/>
      <w:b/>
      <w:caps/>
      <w:color w:val="F0A22E" w:themeColor="accent1"/>
      <w:spacing w:val="10"/>
      <w:sz w:val="36"/>
      <w:szCs w:val="36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10CCE"/>
    <w:rPr>
      <w:rFonts w:ascii="Open Sans" w:hAnsi="Open Sans"/>
      <w:b/>
      <w:caps/>
      <w:color w:val="F0A22E" w:themeColor="accent1"/>
      <w:spacing w:val="10"/>
      <w:sz w:val="36"/>
      <w:szCs w:val="36"/>
    </w:rPr>
  </w:style>
  <w:style w:type="character" w:styleId="Sterk">
    <w:name w:val="Strong"/>
    <w:uiPriority w:val="22"/>
    <w:qFormat/>
    <w:rsid w:val="00911F63"/>
    <w:rPr>
      <w:b/>
      <w:bCs/>
    </w:rPr>
  </w:style>
  <w:style w:type="character" w:styleId="Utheving">
    <w:name w:val="Emphasis"/>
    <w:uiPriority w:val="20"/>
    <w:qFormat/>
    <w:rsid w:val="00911F63"/>
    <w:rPr>
      <w:caps/>
      <w:color w:val="845209" w:themeColor="accent1" w:themeShade="7F"/>
      <w:spacing w:val="5"/>
    </w:rPr>
  </w:style>
  <w:style w:type="paragraph" w:styleId="Ingenmellomrom">
    <w:name w:val="No Spacing"/>
    <w:basedOn w:val="Normal"/>
    <w:link w:val="IngenmellomromTegn"/>
    <w:uiPriority w:val="1"/>
    <w:qFormat/>
    <w:rsid w:val="00911F63"/>
    <w:pPr>
      <w:spacing w:before="0" w:after="0" w:line="240" w:lineRule="auto"/>
    </w:pPr>
  </w:style>
  <w:style w:type="character" w:customStyle="1" w:styleId="IngenmellomromTegn">
    <w:name w:val="Ingen mellomrom Tegn"/>
    <w:basedOn w:val="Standardskriftforavsnitt"/>
    <w:link w:val="Ingenmellomrom"/>
    <w:uiPriority w:val="1"/>
    <w:rsid w:val="00911F63"/>
    <w:rPr>
      <w:sz w:val="20"/>
      <w:szCs w:val="20"/>
    </w:rPr>
  </w:style>
  <w:style w:type="paragraph" w:styleId="Listeavsnitt">
    <w:name w:val="List Paragraph"/>
    <w:basedOn w:val="Normal"/>
    <w:uiPriority w:val="34"/>
    <w:qFormat/>
    <w:rsid w:val="00911F63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911F63"/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911F63"/>
    <w:rPr>
      <w:i/>
      <w:iCs/>
      <w:sz w:val="20"/>
      <w:szCs w:val="20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11F63"/>
    <w:pPr>
      <w:pBdr>
        <w:top w:val="single" w:sz="4" w:space="10" w:color="F0A22E" w:themeColor="accent1"/>
        <w:left w:val="single" w:sz="4" w:space="10" w:color="F0A22E" w:themeColor="accent1"/>
      </w:pBdr>
      <w:spacing w:after="0"/>
      <w:ind w:left="1296" w:right="1152"/>
      <w:jc w:val="both"/>
    </w:pPr>
    <w:rPr>
      <w:i/>
      <w:iCs/>
      <w:color w:val="F0A22E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11F63"/>
    <w:rPr>
      <w:i/>
      <w:iCs/>
      <w:color w:val="F0A22E" w:themeColor="accent1"/>
      <w:sz w:val="20"/>
      <w:szCs w:val="20"/>
    </w:rPr>
  </w:style>
  <w:style w:type="character" w:styleId="Svakutheving">
    <w:name w:val="Subtle Emphasis"/>
    <w:uiPriority w:val="19"/>
    <w:qFormat/>
    <w:rsid w:val="00911F63"/>
    <w:rPr>
      <w:i/>
      <w:iCs/>
      <w:color w:val="845209" w:themeColor="accent1" w:themeShade="7F"/>
    </w:rPr>
  </w:style>
  <w:style w:type="character" w:styleId="Sterkutheving">
    <w:name w:val="Intense Emphasis"/>
    <w:uiPriority w:val="21"/>
    <w:qFormat/>
    <w:rsid w:val="00D610BF"/>
    <w:rPr>
      <w:b/>
      <w:bCs/>
      <w:caps/>
      <w:color w:val="000000" w:themeColor="text1"/>
      <w:spacing w:val="10"/>
    </w:rPr>
  </w:style>
  <w:style w:type="character" w:styleId="Svakreferanse">
    <w:name w:val="Subtle Reference"/>
    <w:uiPriority w:val="31"/>
    <w:qFormat/>
    <w:rsid w:val="00742BB7"/>
    <w:rPr>
      <w:rFonts w:ascii="Open Sans Light" w:hAnsi="Open Sans Light"/>
      <w:b w:val="0"/>
      <w:bCs/>
      <w:i/>
      <w:color w:val="F0A22E" w:themeColor="accent1"/>
      <w:sz w:val="24"/>
    </w:rPr>
  </w:style>
  <w:style w:type="character" w:styleId="Sterkreferanse">
    <w:name w:val="Intense Reference"/>
    <w:uiPriority w:val="32"/>
    <w:qFormat/>
    <w:rsid w:val="00911F63"/>
    <w:rPr>
      <w:b/>
      <w:bCs/>
      <w:i/>
      <w:iCs/>
      <w:caps/>
      <w:color w:val="F0A22E" w:themeColor="accent1"/>
    </w:rPr>
  </w:style>
  <w:style w:type="character" w:styleId="Boktittel">
    <w:name w:val="Book Title"/>
    <w:uiPriority w:val="33"/>
    <w:qFormat/>
    <w:rsid w:val="00911F63"/>
    <w:rPr>
      <w:b/>
      <w:bCs/>
      <w:i/>
      <w:iCs/>
      <w:spacing w:val="9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11F63"/>
    <w:pPr>
      <w:outlineLvl w:val="9"/>
    </w:pPr>
  </w:style>
  <w:style w:type="paragraph" w:styleId="Topptekst">
    <w:name w:val="header"/>
    <w:basedOn w:val="Normal"/>
    <w:link w:val="TopptekstTegn"/>
    <w:unhideWhenUsed/>
    <w:rsid w:val="00815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15981"/>
  </w:style>
  <w:style w:type="paragraph" w:styleId="Bunntekst">
    <w:name w:val="footer"/>
    <w:basedOn w:val="Normal"/>
    <w:link w:val="BunntekstTegn"/>
    <w:uiPriority w:val="99"/>
    <w:unhideWhenUsed/>
    <w:rsid w:val="000824CC"/>
    <w:pPr>
      <w:tabs>
        <w:tab w:val="center" w:pos="4536"/>
        <w:tab w:val="right" w:pos="9072"/>
      </w:tabs>
      <w:spacing w:after="0" w:line="240" w:lineRule="auto"/>
    </w:pPr>
    <w:rPr>
      <w:rFonts w:ascii="Open Sans Light" w:hAnsi="Open Sans Light"/>
    </w:rPr>
  </w:style>
  <w:style w:type="character" w:customStyle="1" w:styleId="BunntekstTegn">
    <w:name w:val="Bunntekst Tegn"/>
    <w:basedOn w:val="Standardskriftforavsnitt"/>
    <w:link w:val="Bunntekst"/>
    <w:uiPriority w:val="99"/>
    <w:rsid w:val="000824CC"/>
    <w:rPr>
      <w:rFonts w:ascii="Open Sans Light" w:hAnsi="Open Sans Light"/>
      <w:sz w:val="20"/>
      <w:szCs w:val="20"/>
    </w:rPr>
  </w:style>
  <w:style w:type="paragraph" w:styleId="INNH1">
    <w:name w:val="toc 1"/>
    <w:aliases w:val="Sitat stor"/>
    <w:basedOn w:val="Normal"/>
    <w:next w:val="Normal"/>
    <w:autoRedefine/>
    <w:uiPriority w:val="39"/>
    <w:unhideWhenUsed/>
    <w:rsid w:val="00252A05"/>
    <w:pPr>
      <w:spacing w:after="100"/>
    </w:pPr>
    <w:rPr>
      <w:rFonts w:ascii="Open Sans" w:hAnsi="Open Sans" w:cs="Open Sans"/>
      <w:color w:val="F0A22E" w:themeColor="accent1"/>
      <w:sz w:val="28"/>
    </w:rPr>
  </w:style>
  <w:style w:type="paragraph" w:customStyle="1" w:styleId="Dikt">
    <w:name w:val="Dikt"/>
    <w:basedOn w:val="INNH1"/>
    <w:rsid w:val="00C13A06"/>
    <w:pPr>
      <w:spacing w:before="0" w:after="0" w:line="240" w:lineRule="auto"/>
      <w:ind w:left="1416"/>
    </w:pPr>
    <w:rPr>
      <w:rFonts w:ascii="Times New Roman" w:eastAsia="Times New Roman" w:hAnsi="Times New Roman" w:cs="Times New Roman"/>
      <w:color w:val="auto"/>
      <w:sz w:val="32"/>
      <w:lang w:eastAsia="nb-NO"/>
    </w:rPr>
  </w:style>
  <w:style w:type="paragraph" w:styleId="Brdtekstinnrykk3">
    <w:name w:val="Body Text Indent 3"/>
    <w:basedOn w:val="Normal"/>
    <w:link w:val="Brdtekstinnrykk3Tegn"/>
    <w:rsid w:val="00C13A06"/>
    <w:pPr>
      <w:spacing w:before="0" w:after="0" w:line="240" w:lineRule="auto"/>
      <w:ind w:left="2124"/>
    </w:pPr>
    <w:rPr>
      <w:rFonts w:ascii="Arial" w:eastAsia="Times New Roman" w:hAnsi="Arial" w:cs="Times New Roman"/>
      <w:sz w:val="24"/>
      <w:lang w:eastAsia="nb-NO"/>
    </w:rPr>
  </w:style>
  <w:style w:type="character" w:customStyle="1" w:styleId="Brdtekstinnrykk3Tegn">
    <w:name w:val="Brødtekstinnrykk 3 Tegn"/>
    <w:basedOn w:val="Standardskriftforavsnitt"/>
    <w:link w:val="Brdtekstinnrykk3"/>
    <w:rsid w:val="00C13A06"/>
    <w:rPr>
      <w:rFonts w:ascii="Arial" w:eastAsia="Times New Roman" w:hAnsi="Arial" w:cs="Times New Roman"/>
      <w:sz w:val="24"/>
      <w:szCs w:val="20"/>
      <w:lang w:eastAsia="nb-NO"/>
    </w:rPr>
  </w:style>
  <w:style w:type="paragraph" w:styleId="Brdtekst">
    <w:name w:val="Body Text"/>
    <w:basedOn w:val="Normal"/>
    <w:link w:val="BrdtekstTegn"/>
    <w:autoRedefine/>
    <w:qFormat/>
    <w:rsid w:val="00167CB6"/>
    <w:pPr>
      <w:spacing w:before="240" w:after="240" w:line="240" w:lineRule="auto"/>
      <w:ind w:left="360"/>
    </w:pPr>
    <w:rPr>
      <w:rFonts w:ascii="Open Sans Light" w:eastAsia="Times New Roman" w:hAnsi="Open Sans Light" w:cs="Times New Roman"/>
      <w:sz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167CB6"/>
    <w:rPr>
      <w:rFonts w:ascii="Open Sans Light" w:eastAsia="Times New Roman" w:hAnsi="Open Sans Light" w:cs="Times New Roman"/>
      <w:sz w:val="24"/>
      <w:szCs w:val="20"/>
      <w:lang w:eastAsia="nb-NO"/>
    </w:rPr>
  </w:style>
  <w:style w:type="paragraph" w:styleId="Brdtekstinnrykk2">
    <w:name w:val="Body Text Indent 2"/>
    <w:basedOn w:val="Normal"/>
    <w:link w:val="Brdtekstinnrykk2Tegn"/>
    <w:rsid w:val="00C13A06"/>
    <w:pPr>
      <w:spacing w:before="0" w:after="0" w:line="240" w:lineRule="auto"/>
      <w:ind w:left="2124"/>
    </w:pPr>
    <w:rPr>
      <w:rFonts w:ascii="Arial" w:eastAsia="Times New Roman" w:hAnsi="Arial" w:cs="Times New Roman"/>
      <w:sz w:val="28"/>
      <w:lang w:eastAsia="nb-NO"/>
    </w:rPr>
  </w:style>
  <w:style w:type="character" w:customStyle="1" w:styleId="Brdtekstinnrykk2Tegn">
    <w:name w:val="Brødtekstinnrykk 2 Tegn"/>
    <w:basedOn w:val="Standardskriftforavsnitt"/>
    <w:link w:val="Brdtekstinnrykk2"/>
    <w:rsid w:val="00C13A06"/>
    <w:rPr>
      <w:rFonts w:ascii="Arial" w:eastAsia="Times New Roman" w:hAnsi="Arial" w:cs="Times New Roman"/>
      <w:sz w:val="28"/>
      <w:szCs w:val="20"/>
      <w:lang w:eastAsia="nb-NO"/>
    </w:rPr>
  </w:style>
  <w:style w:type="paragraph" w:styleId="Brdtekstinnrykk">
    <w:name w:val="Body Text Indent"/>
    <w:basedOn w:val="Normal"/>
    <w:link w:val="BrdtekstinnrykkTegn"/>
    <w:rsid w:val="00742BB7"/>
    <w:pPr>
      <w:spacing w:before="0" w:after="0" w:line="240" w:lineRule="auto"/>
    </w:pPr>
    <w:rPr>
      <w:rFonts w:ascii="Open Sans Light" w:eastAsia="Times New Roman" w:hAnsi="Open Sans Light" w:cs="Times New Roman"/>
      <w:i/>
      <w:sz w:val="24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742BB7"/>
    <w:rPr>
      <w:rFonts w:ascii="Open Sans Light" w:eastAsia="Times New Roman" w:hAnsi="Open Sans Light" w:cs="Times New Roman"/>
      <w:i/>
      <w:sz w:val="24"/>
      <w:szCs w:val="20"/>
      <w:lang w:eastAsia="nb-NO"/>
    </w:rPr>
  </w:style>
  <w:style w:type="character" w:styleId="Sidetall">
    <w:name w:val="page number"/>
    <w:basedOn w:val="Standardskriftforavsnitt"/>
    <w:uiPriority w:val="99"/>
    <w:semiHidden/>
    <w:unhideWhenUsed/>
    <w:rsid w:val="007B0253"/>
  </w:style>
  <w:style w:type="paragraph" w:styleId="NormalWeb">
    <w:name w:val="Normal (Web)"/>
    <w:basedOn w:val="Normal"/>
    <w:uiPriority w:val="99"/>
    <w:semiHidden/>
    <w:unhideWhenUsed/>
    <w:rsid w:val="0016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KS%20DESKEN/Pinsebevegelsens%20a&#778;rskonferanse/Dokumenter%20WORD/Nye%20dokumenter/Mal.dotx" TargetMode="External"/></Relationships>
</file>

<file path=word/theme/theme1.xml><?xml version="1.0" encoding="utf-8"?>
<a:theme xmlns:a="http://schemas.openxmlformats.org/drawingml/2006/main" name="Office-tema">
  <a:themeElements>
    <a:clrScheme name="Guloransj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EB4684-B1E6-B74E-9452-212E72D7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Mal.dotx</Template>
  <TotalTime>11</TotalTime>
  <Pages>2</Pages>
  <Words>277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© VISJONSVERKSTEDET I FILADELFIA OSLO</vt:lpstr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© VISJONSVERKSTEDET I FILADELFIA OSLO</dc:title>
  <dc:subject/>
  <dc:creator>Microsoft Office User</dc:creator>
  <cp:keywords/>
  <dc:description/>
  <cp:lastModifiedBy>Maria Wojciechowska</cp:lastModifiedBy>
  <cp:revision>4</cp:revision>
  <dcterms:created xsi:type="dcterms:W3CDTF">2022-04-23T08:54:00Z</dcterms:created>
  <dcterms:modified xsi:type="dcterms:W3CDTF">2022-04-23T09:05:00Z</dcterms:modified>
</cp:coreProperties>
</file>